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2258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rPr/>
      </w:pPr>
      <w:bookmarkStart w:colFirst="0" w:colLast="0" w:name="_ufpqmst1u55u" w:id="0"/>
      <w:bookmarkEnd w:id="0"/>
      <w:r w:rsidDel="00000000" w:rsidR="00000000" w:rsidRPr="00000000">
        <w:rPr>
          <w:rtl w:val="0"/>
        </w:rPr>
        <w:t xml:space="preserve">“Pewnego razu na Podlasiu” - zobacz wydarzenia przy granicy z zupełnie nowej perspektywy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Przemoc wobec dzieci, dyskryminacja uchodźców i problemy na wschodniej granicy. Film krótkometrażowy, tworzony przez studentów i absolwentów Warszawskiej Szkoły Filmowej, ukaże ludzkie dramaty, które nie tak dawno temu rozgrywały się na naszych oczach.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Film jest na etapie preprodukcji. W serwisie zrzutka.pl trwa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zbiórka</w:t>
        </w:r>
      </w:hyperlink>
      <w:r w:rsidDel="00000000" w:rsidR="00000000" w:rsidRPr="00000000">
        <w:rPr>
          <w:rtl w:val="0"/>
        </w:rPr>
        <w:t xml:space="preserve"> na organizację planu i wynajem sprzętu filmowego.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 filmie zagrają: </w:t>
      </w:r>
      <w:r w:rsidDel="00000000" w:rsidR="00000000" w:rsidRPr="00000000">
        <w:rPr>
          <w:b w:val="1"/>
          <w:rtl w:val="0"/>
        </w:rPr>
        <w:t xml:space="preserve">Maciej Zakościelny, Michał Piela, Karolina Adamczyk, Michał Breitenwald</w:t>
      </w:r>
      <w:r w:rsidDel="00000000" w:rsidR="00000000" w:rsidRPr="00000000">
        <w:rPr>
          <w:rtl w:val="0"/>
        </w:rPr>
        <w:t xml:space="preserve"> i debiutująca </w:t>
      </w:r>
      <w:r w:rsidDel="00000000" w:rsidR="00000000" w:rsidRPr="00000000">
        <w:rPr>
          <w:b w:val="1"/>
          <w:rtl w:val="0"/>
        </w:rPr>
        <w:t xml:space="preserve">Emilka Gzylewska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Opiekunem artystycznym jest </w:t>
      </w:r>
      <w:r w:rsidDel="00000000" w:rsidR="00000000" w:rsidRPr="00000000">
        <w:rPr>
          <w:b w:val="1"/>
          <w:rtl w:val="0"/>
        </w:rPr>
        <w:t xml:space="preserve">Radosław Piwowarski</w:t>
      </w:r>
      <w:r w:rsidDel="00000000" w:rsidR="00000000" w:rsidRPr="00000000">
        <w:rPr>
          <w:rtl w:val="0"/>
        </w:rPr>
        <w:t xml:space="preserve"> — reżyser oraz scenarzysta z olbrzymim dorobkiem artystycznym, wielokrotny zdobywca Złotych Lwów oraz nagrody Grand Prix podczas MFF w Wenecji.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  <w:t xml:space="preserve">„Pewnego razu na Podlasiu’’ to film, którego bohaterką jest dziesięcioletnia Ola, wrażliwa i odważna dziewczynka, która jest zmuszana przez swojego ojca - strażnika granicznego - do udziału w przemycie papierosów przez granicę z Białorusią. </w:t>
      </w:r>
      <w:r w:rsidDel="00000000" w:rsidR="00000000" w:rsidRPr="00000000">
        <w:rPr>
          <w:b w:val="1"/>
          <w:rtl w:val="0"/>
        </w:rPr>
        <w:t xml:space="preserve">Pewnego razu zamiast sztang papierosów Ola „odbiera” UCHODŹCĘ</w:t>
      </w:r>
      <w:r w:rsidDel="00000000" w:rsidR="00000000" w:rsidRPr="00000000">
        <w:rPr>
          <w:rtl w:val="0"/>
        </w:rPr>
        <w:t xml:space="preserve">. Co zrobi dziecko w tak trudnej sytuacji? Czy pomoże człowiekowi, któremu grozi zamarznięcie w lesie? I przede wszystkim - co na to jej tata? </w:t>
      </w:r>
      <w:r w:rsidDel="00000000" w:rsidR="00000000" w:rsidRPr="00000000">
        <w:rPr>
          <w:b w:val="1"/>
          <w:rtl w:val="0"/>
        </w:rPr>
        <w:t xml:space="preserve">Odpowiedzi na te i inne pytania poznamy, jeśli uda się zebrać środki na realizację projektu.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Twórcy filmu mogą liczyć na wsparcie finansowe WSF, jednak </w:t>
      </w:r>
      <w:r w:rsidDel="00000000" w:rsidR="00000000" w:rsidRPr="00000000">
        <w:rPr>
          <w:b w:val="1"/>
          <w:rtl w:val="0"/>
        </w:rPr>
        <w:t xml:space="preserve">środki przekazane przez uczelnię pokryją tylko część kosztów produkcji. </w:t>
      </w:r>
      <w:r w:rsidDel="00000000" w:rsidR="00000000" w:rsidRPr="00000000">
        <w:rPr>
          <w:rtl w:val="0"/>
        </w:rPr>
        <w:t xml:space="preserve">Młodzi filmowcy wierzą, że ich projekt zrobi wrażenie na polskiej widowni i będzie środkiem, dzięki któremu odbiorcy otrzymają ważną wiadomość.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“Histora naszego filmu zaczęła się od małej bohaterki, dziesięcioletnej Oli i niezgody na to, co dzieje się na naszej wschodniej granicy. Chcieliśmy pokazać ten problem w przewrotnej, intrygującej historii, pełnej zwrotów akcji i niespodziewanych zdarzeń. Film jest o dążeniu do wolności, buncie i sile przeciwstawiania się opresyjnym sytuacjom”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Za realizację produkcji odpowiadają: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Monika Klimkiewicz-Dudziec</w:t>
      </w:r>
      <w:r w:rsidDel="00000000" w:rsidR="00000000" w:rsidRPr="00000000">
        <w:rPr>
          <w:rtl w:val="0"/>
        </w:rPr>
        <w:t xml:space="preserve"> - reżyseria i scenariusz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Absolwentka ASP w Warszawie wydziału malarstwa oraz reżyserii podyplomowej Warszawskiej Szkoły Filmowej. Autorka wielu projektów komercyjnych zrealizowanych, jako art director.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Piotr Szymon Szymański</w:t>
      </w:r>
      <w:r w:rsidDel="00000000" w:rsidR="00000000" w:rsidRPr="00000000">
        <w:rPr>
          <w:rtl w:val="0"/>
        </w:rPr>
        <w:t xml:space="preserve"> - operator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Absolwent Warszawskiej Szkoły Filmowej wydziału operatorskiego. Obecnie wykładowca w Warszawskiej Szkole Filmowej. Autor zdjęć do licznych filmów festiwalowych.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Janusz Michalik</w:t>
      </w:r>
      <w:r w:rsidDel="00000000" w:rsidR="00000000" w:rsidRPr="00000000">
        <w:rPr>
          <w:rtl w:val="0"/>
        </w:rPr>
        <w:t xml:space="preserve"> - kierownik produkcji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Student Organizacji Produkcji Filmowej w Warszawskiej Szkole Filmowej oraz Zarządzania na Uniwersytecie Warszawskim. Obecnie pracuje w Studio Agart przy produkcji filmów pełnometrażowych.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 ramach projektu realizowana będzie szeroko zakrojona kampania promocyjna prowadzona przez Instagram i Facebook oraz media Warszawskiej Szkoły Filmowej, gdzie będzie można znaleźć informacje o postępach w projekcie czy obsadzie. Platforma będzie także stanowiła możliwość promocji partnerów filmu.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 zeszłym roku Warszawska Szkoła Filmowa była najczęściej nagradzaną na festiwalach szkołą w Polsce. </w:t>
      </w:r>
      <w:r w:rsidDel="00000000" w:rsidR="00000000" w:rsidRPr="00000000">
        <w:rPr>
          <w:b w:val="1"/>
          <w:rtl w:val="0"/>
        </w:rPr>
        <w:t xml:space="preserve">Zrealizowany przez jej studentów film krótkometrażowy “Sukienka” otrzymał nawet nominację do Oscara. </w:t>
      </w:r>
      <w:r w:rsidDel="00000000" w:rsidR="00000000" w:rsidRPr="00000000">
        <w:rPr>
          <w:rtl w:val="0"/>
        </w:rPr>
        <w:t xml:space="preserve">Twórcy “Pewnego razu na Podlasiu” wierzą, że ich produkcja również ma potencjał, aby podbić serca festiwalowej publiczności.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Umieść widget zrzutki na swojej stronie, korzystając z kodu: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br w:type="textWrapping"/>
        <w:t xml:space="preserve">&lt;div style="position: relative; width: 100%; height: 500px; overflow: hidden;"&gt;&lt;iframe style="position: absolute; top:0; left: 0; bottom: 0; right: 0; width: 100%; height: 100%;" src="https://zrzutka.pl/m7dbw5/widget/13" frameborder="0" scrolling="no"&gt;&lt;/iframe&gt;&lt;/div&gt;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r w:rsidDel="00000000" w:rsidR="00000000" w:rsidRPr="00000000">
        <w:rPr>
          <w:b w:val="1"/>
          <w:rtl w:val="0"/>
        </w:rPr>
        <w:t xml:space="preserve">Skontaktuj się z organizatorem zrzutki</w:t>
      </w:r>
      <w:r w:rsidDel="00000000" w:rsidR="00000000" w:rsidRPr="00000000">
        <w:rPr>
          <w:rtl w:val="0"/>
        </w:rPr>
        <w:t xml:space="preserve"> </w:t>
        <w:br w:type="textWrapping"/>
        <w:t xml:space="preserve">pod adresem: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pewnegorazunapodlasiu@gmail.com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222222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22222"/>
          <w:sz w:val="21"/>
          <w:szCs w:val="21"/>
          <w:highlight w:val="white"/>
          <w:rtl w:val="0"/>
        </w:rPr>
        <w:t xml:space="preserve">lub telefonicznie, pod numerem: </w:t>
      </w:r>
      <w:r w:rsidDel="00000000" w:rsidR="00000000" w:rsidRPr="00000000">
        <w:rPr>
          <w:rFonts w:ascii="Roboto" w:cs="Roboto" w:eastAsia="Roboto" w:hAnsi="Roboto"/>
          <w:color w:val="202124"/>
          <w:sz w:val="21"/>
          <w:szCs w:val="21"/>
          <w:highlight w:val="white"/>
          <w:rtl w:val="0"/>
        </w:rPr>
        <w:t xml:space="preserve">883 347 418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 jeśli chcesz porozmawiać z nami, napisz do nas: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Joanna Jakubicka - specjalistka ds. PR i Marketingu -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joanna.jakubicka@zrzutka.pl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Tomasz Chołast - współzałożyciel zrzutka.pl -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tomek@zrzutka.pl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Znasz już historię zrzutka.pl?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Niesamowity splot wydarzeń sprawił, że platforma zaprojektowana z myślą o zrzucaniu się na grupowe zakupy, stała się drugim co do wielkości serwisem crowdfundingowym w Polsce! Zrzutka.pl miała być narzędziem, dzięki któremu grupa przyjaciół może ufundować jednemu z nich na przykład okazały prezent.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Nasze rozwiązanie powstało z tak dużą dbałością o transparentność rozliczeń, łatwość obsługi i szerokie możliwości wpłacania środków, że przyciągnęło znacznie szersze grono użytkowników - pasjonatów, twórców, marzycieli i ludzi w trudnej sytuacji życiowej. Przez lata ciężko pracowaliśmy na zaufanie użytkowników. Dziś możemy się pochwalić ponad 900 000 zorganizowanych zrzutek i zebraniem ponad 800 000 000 zł.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Poznaj nasze najważniejsze udogodnienia: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kartę wpłatniczą,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natychmiastowe wypłaty Visa Direct,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automatyczną weryfikację tożsamości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błyskawiczny przelew weryfikacyjny.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Pssssst, pamiętasz o naszej aplikacji mobilnej? Pobierz zrzutkę na Android lub IOS i miej nas zawsze przy sobie.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zrzutka.pl/blog/208/karta-wplatnicza-wdrazamy-rewolucyjne-rozwiazanie" TargetMode="External"/><Relationship Id="rId10" Type="http://schemas.openxmlformats.org/officeDocument/2006/relationships/hyperlink" Target="mailto:tomek@zrzutka.pl" TargetMode="External"/><Relationship Id="rId13" Type="http://schemas.openxmlformats.org/officeDocument/2006/relationships/hyperlink" Target="https://zrzutka.pl/blog/294/oszczedz-ponad-40-godzin" TargetMode="External"/><Relationship Id="rId12" Type="http://schemas.openxmlformats.org/officeDocument/2006/relationships/hyperlink" Target="https://zrzutka.pl/blog/242/natychmiastowe-wyplaty-na-karty-visa-juz-dostepne-na-zrzutka-p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anna.jakubicka@zrzutka.pl" TargetMode="External"/><Relationship Id="rId14" Type="http://schemas.openxmlformats.org/officeDocument/2006/relationships/hyperlink" Target="https://zrzutka.pl/blog/270/blyskawiczna-weryfikacja-od-teraz-na-zrzutka-pl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zrzutka.pl/m7dbw5" TargetMode="External"/><Relationship Id="rId8" Type="http://schemas.openxmlformats.org/officeDocument/2006/relationships/hyperlink" Target="mailto:pewnegorazunapodlasiu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